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32B" w:rsidRDefault="004A032B" w:rsidP="004A032B">
      <w:pPr>
        <w:jc w:val="center"/>
        <w:rPr>
          <w:sz w:val="20"/>
          <w:szCs w:val="20"/>
        </w:rPr>
      </w:pPr>
      <w:r w:rsidRPr="004A032B">
        <w:rPr>
          <w:sz w:val="28"/>
          <w:szCs w:val="28"/>
        </w:rPr>
        <w:t>CONSORZIO METANIZZAZIONE PRESERRE</w:t>
      </w:r>
    </w:p>
    <w:p w:rsidR="004A032B" w:rsidRDefault="004A032B" w:rsidP="004A032B">
      <w:pPr>
        <w:jc w:val="center"/>
        <w:rPr>
          <w:sz w:val="20"/>
          <w:szCs w:val="20"/>
        </w:rPr>
      </w:pPr>
      <w:r>
        <w:rPr>
          <w:sz w:val="20"/>
          <w:szCs w:val="20"/>
        </w:rPr>
        <w:t>VIA F.SPASARI N°111 CHIARAVALLE  CLE  ( CZ)</w:t>
      </w:r>
    </w:p>
    <w:p w:rsidR="004A032B" w:rsidRDefault="004A032B" w:rsidP="004A032B">
      <w:pPr>
        <w:jc w:val="center"/>
        <w:rPr>
          <w:sz w:val="20"/>
          <w:szCs w:val="20"/>
        </w:rPr>
      </w:pPr>
      <w:r>
        <w:rPr>
          <w:sz w:val="20"/>
          <w:szCs w:val="20"/>
        </w:rPr>
        <w:t>Tel.0967/91680 fax 0967/91680</w:t>
      </w:r>
    </w:p>
    <w:p w:rsidR="004A032B" w:rsidRDefault="004A032B" w:rsidP="004A032B">
      <w:pPr>
        <w:jc w:val="center"/>
        <w:rPr>
          <w:sz w:val="20"/>
          <w:szCs w:val="20"/>
        </w:rPr>
      </w:pPr>
      <w:r>
        <w:rPr>
          <w:sz w:val="20"/>
          <w:szCs w:val="20"/>
        </w:rPr>
        <w:t>COD:FISC .02168230791</w:t>
      </w:r>
    </w:p>
    <w:p w:rsidR="004A032B" w:rsidRPr="004A032B" w:rsidRDefault="004A032B" w:rsidP="004A032B">
      <w:pPr>
        <w:jc w:val="center"/>
        <w:rPr>
          <w:b/>
        </w:rPr>
      </w:pPr>
      <w:r w:rsidRPr="004A032B">
        <w:rPr>
          <w:b/>
        </w:rPr>
        <w:t>DELIBERA n°3 del 13-09-2013</w:t>
      </w:r>
    </w:p>
    <w:p w:rsidR="004A032B" w:rsidRDefault="004A032B"/>
    <w:p w:rsidR="004A032B" w:rsidRDefault="004A032B"/>
    <w:p w:rsidR="003545CC" w:rsidRDefault="009563DF">
      <w:r w:rsidRPr="00FA6B4E">
        <w:rPr>
          <w:b/>
        </w:rPr>
        <w:t>Oggetto:</w:t>
      </w:r>
      <w:r>
        <w:t xml:space="preserve">  Valore Industriale Residuo (V.I.R.) degli impianti di distribuzione del gas metano</w:t>
      </w:r>
      <w:r w:rsidR="004A032B">
        <w:t xml:space="preserve"> </w:t>
      </w:r>
      <w:r>
        <w:t>.Affidamento incarico.</w:t>
      </w:r>
    </w:p>
    <w:p w:rsidR="004A032B" w:rsidRDefault="004A032B">
      <w:r>
        <w:t xml:space="preserve">L’anno Duemila tredici  giorno 13 del mese di Settembre alle ore  17,00,convocato il CDA si sono riuniti </w:t>
      </w:r>
    </w:p>
    <w:p w:rsidR="004A032B" w:rsidRDefault="004A032B">
      <w:r>
        <w:t>In II^ seduta nella sala del Consorzio ,i Sindaci dei Comuni e /o delegati.</w:t>
      </w:r>
    </w:p>
    <w:p w:rsidR="00EA1860" w:rsidRDefault="00EA1860" w:rsidP="00EA1860">
      <w:pPr>
        <w:jc w:val="center"/>
        <w:rPr>
          <w:b/>
        </w:rPr>
      </w:pPr>
      <w:r w:rsidRPr="00EA1860">
        <w:rPr>
          <w:b/>
        </w:rPr>
        <w:t>PRESENTI</w:t>
      </w:r>
    </w:p>
    <w:p w:rsidR="00EA1860" w:rsidRPr="00EA1860" w:rsidRDefault="00EA1860" w:rsidP="00623C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b/>
        </w:rPr>
      </w:pPr>
      <w:r>
        <w:rPr>
          <w:b/>
        </w:rPr>
        <w:t xml:space="preserve">SESTITO  SANTO                                     </w:t>
      </w:r>
      <w:bookmarkStart w:id="0" w:name="_GoBack"/>
      <w:bookmarkEnd w:id="0"/>
      <w:r>
        <w:rPr>
          <w:b/>
        </w:rPr>
        <w:t xml:space="preserve">                PRESIDENTE                                         CHIARAVALLE   C.LE</w:t>
      </w:r>
    </w:p>
    <w:p w:rsidR="009563DF" w:rsidRPr="00FA6B4E" w:rsidRDefault="00EA1860" w:rsidP="00623C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b/>
        </w:rPr>
      </w:pPr>
      <w:r w:rsidRPr="00FA6B4E">
        <w:rPr>
          <w:b/>
        </w:rPr>
        <w:t>CAPUTO ROBERTO                                                   SINDACO</w:t>
      </w:r>
      <w:r w:rsidR="009563DF" w:rsidRPr="00FA6B4E">
        <w:rPr>
          <w:b/>
        </w:rPr>
        <w:t xml:space="preserve">                                                  </w:t>
      </w:r>
      <w:r w:rsidRPr="00FA6B4E">
        <w:rPr>
          <w:b/>
        </w:rPr>
        <w:t>CAPISTRANO</w:t>
      </w:r>
      <w:r w:rsidR="009563DF" w:rsidRPr="00FA6B4E">
        <w:rPr>
          <w:b/>
        </w:rPr>
        <w:t xml:space="preserve">                    </w:t>
      </w:r>
    </w:p>
    <w:p w:rsidR="00EA1860" w:rsidRPr="00FA6B4E" w:rsidRDefault="00EA1860" w:rsidP="00623C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b/>
        </w:rPr>
      </w:pPr>
      <w:r w:rsidRPr="00FA6B4E">
        <w:rPr>
          <w:b/>
        </w:rPr>
        <w:t>DORIA     ALESSANDRO                                            SINDACO                                         SAN VITO SULLO</w:t>
      </w:r>
      <w:r w:rsidR="00FA6B4E" w:rsidRPr="00FA6B4E">
        <w:rPr>
          <w:b/>
        </w:rPr>
        <w:t xml:space="preserve"> JONIO</w:t>
      </w:r>
    </w:p>
    <w:p w:rsidR="00EA1860" w:rsidRDefault="00FA6B4E">
      <w:r>
        <w:t xml:space="preserve">              (  DIRETTORE GENERALE DEL CONSORZIO DR.GABRIELE  ILARIO  MALTESE)</w:t>
      </w:r>
    </w:p>
    <w:p w:rsidR="00FA6B4E" w:rsidRPr="00FA6B4E" w:rsidRDefault="00FA6B4E" w:rsidP="00FA6B4E">
      <w:pPr>
        <w:jc w:val="center"/>
        <w:rPr>
          <w:b/>
        </w:rPr>
      </w:pPr>
      <w:r w:rsidRPr="00FA6B4E">
        <w:rPr>
          <w:b/>
        </w:rPr>
        <w:t>IL  C.D.A</w:t>
      </w:r>
    </w:p>
    <w:p w:rsidR="00FA6B4E" w:rsidRDefault="00FA6B4E"/>
    <w:p w:rsidR="009563DF" w:rsidRDefault="00156E65">
      <w:r w:rsidRPr="00FA6B4E">
        <w:rPr>
          <w:b/>
        </w:rPr>
        <w:t>Visto il Decreto  n.226/2011</w:t>
      </w:r>
      <w:r>
        <w:t xml:space="preserve"> con il quale il Ministero dello Sviluppo Economico definisce gli ambiti e stabilisce i criteri per lo svolgimento delle gare di affidamento della gestione della rete del gas metano;</w:t>
      </w:r>
    </w:p>
    <w:p w:rsidR="005277A9" w:rsidRDefault="00DA7162">
      <w:r w:rsidRPr="00FA6B4E">
        <w:rPr>
          <w:b/>
        </w:rPr>
        <w:t>Considerato</w:t>
      </w:r>
      <w:r>
        <w:t xml:space="preserve"> che gli impianti esistenti nei Comuni facenti parte del Consorzio confluiranno nella Autorità di Ambito che gestirà con tutti gli altri impianti degli altri Comuni dello stesso Ambito territoriale</w:t>
      </w:r>
      <w:r w:rsidR="005277A9">
        <w:t>;</w:t>
      </w:r>
    </w:p>
    <w:p w:rsidR="00DA7162" w:rsidRDefault="005277A9">
      <w:r>
        <w:t xml:space="preserve"> -che</w:t>
      </w:r>
      <w:r w:rsidR="00DA7162">
        <w:t xml:space="preserve"> il patrimonio dei Comuni</w:t>
      </w:r>
      <w:r>
        <w:t xml:space="preserve"> facenti parte</w:t>
      </w:r>
      <w:r w:rsidR="00DA7162">
        <w:t xml:space="preserve"> del Consorzio deve essere, prima di detto conferimento, assoggettato ad accurata ricognizione mediante redazione di uno stato di consistenza,</w:t>
      </w:r>
      <w:r w:rsidR="008F3E62">
        <w:t xml:space="preserve"> </w:t>
      </w:r>
      <w:r w:rsidR="00DA7162">
        <w:t>grado di manutenzione e stima industriale del suo valore al fine di consegnare all’Autorità d’Ambito uno stato certo degli impianti stessi sia in relazione al grado di ammortamento dei relativi investimenti privati,</w:t>
      </w:r>
      <w:r w:rsidR="008F3E62">
        <w:t xml:space="preserve"> </w:t>
      </w:r>
      <w:r w:rsidR="00DA7162">
        <w:t xml:space="preserve">sia in relazione alla eventuale somma di riscatto totale della rete e </w:t>
      </w:r>
      <w:r w:rsidR="008F3E62">
        <w:t>degli impianti a beneficio dei C</w:t>
      </w:r>
      <w:r w:rsidR="00DA7162">
        <w:t>omuni facenti parte di questo Ente e che il nuovo gestore andrà a gestire in nome dell’Autorità d’Ambito</w:t>
      </w:r>
      <w:r w:rsidR="008F3E62">
        <w:t xml:space="preserve"> ma per conto degli stessi Comuni;</w:t>
      </w:r>
    </w:p>
    <w:p w:rsidR="008F3E62" w:rsidRDefault="008F3E62">
      <w:r w:rsidRPr="00FA6B4E">
        <w:rPr>
          <w:b/>
        </w:rPr>
        <w:t>Dato atto</w:t>
      </w:r>
      <w:r>
        <w:t xml:space="preserve"> che per quanto sopra si rende necessario affidare agli Uffici di questo Consorzio gli adempimenti connessi all’individuazione dell’indennizzo di riscatto della rete del gas e preventiva definizione del V.I.R.;</w:t>
      </w:r>
    </w:p>
    <w:p w:rsidR="008F3E62" w:rsidRDefault="008F3E62">
      <w:r w:rsidRPr="00FA6B4E">
        <w:rPr>
          <w:b/>
        </w:rPr>
        <w:t>Rilevato c</w:t>
      </w:r>
      <w:r>
        <w:t xml:space="preserve">he i dipendenti di questo Consorzio hanno competenza </w:t>
      </w:r>
      <w:r w:rsidR="005277A9">
        <w:t>specifica in merito;</w:t>
      </w:r>
    </w:p>
    <w:p w:rsidR="008F3E62" w:rsidRDefault="008F3E62">
      <w:r w:rsidRPr="00FA6B4E">
        <w:rPr>
          <w:b/>
        </w:rPr>
        <w:lastRenderedPageBreak/>
        <w:t>Ravvisata</w:t>
      </w:r>
      <w:r>
        <w:t xml:space="preserve"> la opportunità di procedere in merito;</w:t>
      </w:r>
    </w:p>
    <w:p w:rsidR="008F3E62" w:rsidRDefault="008F3E62">
      <w:r w:rsidRPr="00FA6B4E">
        <w:rPr>
          <w:b/>
        </w:rPr>
        <w:t>Visto</w:t>
      </w:r>
      <w:r>
        <w:t xml:space="preserve"> lo Statuto dell’Ente;</w:t>
      </w:r>
    </w:p>
    <w:p w:rsidR="008F3E62" w:rsidRDefault="00F20023">
      <w:r>
        <w:t xml:space="preserve">Acquisiti i pareri di </w:t>
      </w:r>
      <w:r w:rsidR="008F3E62">
        <w:t>cui all’art.49 del D.lgs n.267/2000</w:t>
      </w:r>
      <w:r>
        <w:t>;</w:t>
      </w:r>
    </w:p>
    <w:p w:rsidR="00F20023" w:rsidRDefault="00F20023">
      <w:r w:rsidRPr="00FA6B4E">
        <w:rPr>
          <w:b/>
        </w:rPr>
        <w:t>Con voti</w:t>
      </w:r>
      <w:r>
        <w:t xml:space="preserve"> unanimi espressi per alzata di mano</w:t>
      </w:r>
    </w:p>
    <w:p w:rsidR="00F20023" w:rsidRPr="00FA6B4E" w:rsidRDefault="00F20023">
      <w:pPr>
        <w:rPr>
          <w:b/>
          <w:sz w:val="28"/>
          <w:szCs w:val="28"/>
        </w:rPr>
      </w:pPr>
      <w:r>
        <w:t xml:space="preserve">                                                                                        </w:t>
      </w:r>
      <w:r w:rsidRPr="00FA6B4E">
        <w:rPr>
          <w:b/>
          <w:sz w:val="28"/>
          <w:szCs w:val="28"/>
        </w:rPr>
        <w:t>DELIBERA</w:t>
      </w:r>
    </w:p>
    <w:p w:rsidR="00FA6B4E" w:rsidRDefault="00FA6B4E"/>
    <w:p w:rsidR="00FA6B4E" w:rsidRDefault="00FA6B4E"/>
    <w:p w:rsidR="00F20023" w:rsidRDefault="00F20023">
      <w:r>
        <w:t xml:space="preserve">-di affidare al Responsabile dell’Ufficio Tecnico e al Responsabile dell’Ufficio </w:t>
      </w:r>
      <w:r w:rsidR="00CC381F">
        <w:t>Contabile  tutti gli adempimenti connessi all’individuazione dell’indennizzo di riscatto della rete del gas metano e preventiva definizione del V.I.R.(Valore Industriale Residuo) dei Comuni facenti parte di questo Consorzio;</w:t>
      </w:r>
    </w:p>
    <w:p w:rsidR="00AB2CB2" w:rsidRDefault="00CC381F">
      <w:r>
        <w:t>-di stabilire che gli oneri  per lo svolgimento degli adempimenti di cui sopra troveranno copertura nei correspettivi a carico del</w:t>
      </w:r>
      <w:r w:rsidR="00FA6B4E">
        <w:t>l’</w:t>
      </w:r>
      <w:r>
        <w:t xml:space="preserve"> affidatario del servizio senza gravare in alcun modo sulle casse dei Comuni facenti parte del Consorzio e quindi sulle casse dello stesso C</w:t>
      </w:r>
      <w:r w:rsidR="00D56136">
        <w:t>onsorzio di metanizzazione .</w:t>
      </w:r>
    </w:p>
    <w:p w:rsidR="00CC381F" w:rsidRDefault="00AB2CB2">
      <w:r>
        <w:t>-di rendere la presente deliberazione immediatamente eseguibile.</w:t>
      </w:r>
    </w:p>
    <w:p w:rsidR="00FA6B4E" w:rsidRDefault="00FA6B4E"/>
    <w:p w:rsidR="00FA6B4E" w:rsidRDefault="00FA6B4E">
      <w:r>
        <w:t>CHIARAVALLE C.LE LI ,16-09-2013</w:t>
      </w:r>
    </w:p>
    <w:p w:rsidR="00FA6B4E" w:rsidRDefault="00FA6B4E"/>
    <w:p w:rsidR="00FA6B4E" w:rsidRDefault="00FA6B4E">
      <w:r>
        <w:t>IL PRESIDENTE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IL DIRETTORE GENERALE</w:t>
      </w:r>
    </w:p>
    <w:p w:rsidR="00FA6B4E" w:rsidRDefault="00FA6B4E">
      <w:r>
        <w:t>(Sig. Sestito  Santo)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(Dott. Gabriele Ilario Maltese)</w:t>
      </w:r>
    </w:p>
    <w:p w:rsidR="00156E65" w:rsidRDefault="00156E65"/>
    <w:sectPr w:rsidR="00156E65" w:rsidSect="00C2520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/>
  <w:rsids>
    <w:rsidRoot w:val="009563DF"/>
    <w:rsid w:val="00156E65"/>
    <w:rsid w:val="001A617C"/>
    <w:rsid w:val="003545CC"/>
    <w:rsid w:val="004A032B"/>
    <w:rsid w:val="005277A9"/>
    <w:rsid w:val="00623CF7"/>
    <w:rsid w:val="008F3E62"/>
    <w:rsid w:val="009563DF"/>
    <w:rsid w:val="00AB2CB2"/>
    <w:rsid w:val="00C25201"/>
    <w:rsid w:val="00CC381F"/>
    <w:rsid w:val="00D56136"/>
    <w:rsid w:val="00DA7162"/>
    <w:rsid w:val="00EA1860"/>
    <w:rsid w:val="00F20023"/>
    <w:rsid w:val="00FA6B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2520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513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Gabriele</dc:creator>
  <cp:lastModifiedBy>Francesco Scalise</cp:lastModifiedBy>
  <cp:revision>2</cp:revision>
  <cp:lastPrinted>2013-10-22T09:59:00Z</cp:lastPrinted>
  <dcterms:created xsi:type="dcterms:W3CDTF">2015-04-02T08:13:00Z</dcterms:created>
  <dcterms:modified xsi:type="dcterms:W3CDTF">2015-04-02T08:13:00Z</dcterms:modified>
</cp:coreProperties>
</file>