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1E00" w:rsidRPr="008D1E00" w:rsidRDefault="008D1E00" w:rsidP="008D1E00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4"/>
        </w:rPr>
      </w:pPr>
      <w:r w:rsidRPr="008D1E00">
        <w:rPr>
          <w:rFonts w:ascii="Times New Roman" w:eastAsia="Times New Roman" w:hAnsi="Times New Roman" w:cs="Times New Roman"/>
          <w:sz w:val="32"/>
          <w:szCs w:val="24"/>
        </w:rPr>
        <w:t>CONSORZIO DI METANIZZAZIONE PRE-SERRE</w:t>
      </w:r>
    </w:p>
    <w:p w:rsidR="008D1E00" w:rsidRPr="008D1E00" w:rsidRDefault="008D1E00" w:rsidP="008D1E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D1E00">
        <w:rPr>
          <w:rFonts w:ascii="Times New Roman" w:eastAsia="Times New Roman" w:hAnsi="Times New Roman" w:cs="Times New Roman"/>
          <w:sz w:val="24"/>
          <w:szCs w:val="24"/>
        </w:rPr>
        <w:t xml:space="preserve">Via Francesco </w:t>
      </w:r>
      <w:proofErr w:type="spellStart"/>
      <w:r w:rsidRPr="008D1E00">
        <w:rPr>
          <w:rFonts w:ascii="Times New Roman" w:eastAsia="Times New Roman" w:hAnsi="Times New Roman" w:cs="Times New Roman"/>
          <w:sz w:val="24"/>
          <w:szCs w:val="24"/>
        </w:rPr>
        <w:t>Spasari</w:t>
      </w:r>
      <w:proofErr w:type="spellEnd"/>
      <w:r w:rsidRPr="008D1E00">
        <w:rPr>
          <w:rFonts w:ascii="Times New Roman" w:eastAsia="Times New Roman" w:hAnsi="Times New Roman" w:cs="Times New Roman"/>
          <w:sz w:val="24"/>
          <w:szCs w:val="24"/>
        </w:rPr>
        <w:t xml:space="preserve"> n°111  88064 Chiaravalle </w:t>
      </w:r>
      <w:proofErr w:type="spellStart"/>
      <w:r w:rsidRPr="008D1E00">
        <w:rPr>
          <w:rFonts w:ascii="Times New Roman" w:eastAsia="Times New Roman" w:hAnsi="Times New Roman" w:cs="Times New Roman"/>
          <w:sz w:val="24"/>
          <w:szCs w:val="24"/>
        </w:rPr>
        <w:t>C.le</w:t>
      </w:r>
      <w:proofErr w:type="spellEnd"/>
      <w:r w:rsidRPr="008D1E00">
        <w:rPr>
          <w:rFonts w:ascii="Times New Roman" w:eastAsia="Times New Roman" w:hAnsi="Times New Roman" w:cs="Times New Roman"/>
          <w:sz w:val="24"/>
          <w:szCs w:val="24"/>
        </w:rPr>
        <w:t xml:space="preserve"> (CZ)</w:t>
      </w:r>
    </w:p>
    <w:p w:rsidR="008D1E00" w:rsidRPr="008D1E00" w:rsidRDefault="008D1E00" w:rsidP="008D1E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proofErr w:type="spellStart"/>
      <w:r w:rsidRPr="008D1E00">
        <w:rPr>
          <w:rFonts w:ascii="Times New Roman" w:eastAsia="Times New Roman" w:hAnsi="Times New Roman" w:cs="Times New Roman"/>
          <w:sz w:val="24"/>
          <w:szCs w:val="24"/>
          <w:lang w:val="fr-FR"/>
        </w:rPr>
        <w:t>Tel.Fax</w:t>
      </w:r>
      <w:proofErr w:type="spellEnd"/>
      <w:r w:rsidRPr="008D1E00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0967/91680 -</w:t>
      </w:r>
      <w:proofErr w:type="spellStart"/>
      <w:r w:rsidRPr="008D1E00">
        <w:rPr>
          <w:rFonts w:ascii="Times New Roman" w:eastAsia="Times New Roman" w:hAnsi="Times New Roman" w:cs="Times New Roman"/>
          <w:sz w:val="24"/>
          <w:szCs w:val="24"/>
          <w:lang w:val="fr-FR"/>
        </w:rPr>
        <w:t>Cod.Fisc</w:t>
      </w:r>
      <w:proofErr w:type="spellEnd"/>
      <w:r w:rsidRPr="008D1E00">
        <w:rPr>
          <w:rFonts w:ascii="Times New Roman" w:eastAsia="Times New Roman" w:hAnsi="Times New Roman" w:cs="Times New Roman"/>
          <w:sz w:val="24"/>
          <w:szCs w:val="24"/>
          <w:lang w:val="fr-FR"/>
        </w:rPr>
        <w:t>.02168230791</w:t>
      </w:r>
    </w:p>
    <w:p w:rsidR="008D1E00" w:rsidRPr="008D1E00" w:rsidRDefault="008D1E00" w:rsidP="008D1E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fr-FR"/>
        </w:rPr>
      </w:pPr>
    </w:p>
    <w:p w:rsidR="008D1E00" w:rsidRDefault="008D1E00" w:rsidP="008D1E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Oggetto: Decreto n. 1/2012 –Modifica.</w:t>
      </w:r>
    </w:p>
    <w:p w:rsidR="008D1E00" w:rsidRDefault="008D1E00" w:rsidP="008D1E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1E00" w:rsidRDefault="008D1E00" w:rsidP="008D1E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 PRESIDENTE</w:t>
      </w:r>
    </w:p>
    <w:p w:rsidR="008D1E00" w:rsidRDefault="008D1E00" w:rsidP="008D1E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Premesso che:</w:t>
      </w:r>
    </w:p>
    <w:p w:rsidR="008D1E00" w:rsidRDefault="008D1E00" w:rsidP="008D1E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-Con decreto Presidenziale n. 1/2012 è stato conferito incarico al dr. Maltese Ilario Gabriele, nato ad Argusto il 4.09.1944,Segretario Comunale di fascia A in pensione, in possesso dei requisiti di capacità  e professionalità adeguati, l’incarico di Direttore di questo Ente con contratto  di diritto privato ex art.110 del </w:t>
      </w:r>
      <w:proofErr w:type="spellStart"/>
      <w:r>
        <w:rPr>
          <w:rFonts w:ascii="Times New Roman" w:hAnsi="Times New Roman" w:cs="Times New Roman"/>
          <w:sz w:val="24"/>
          <w:szCs w:val="24"/>
        </w:rPr>
        <w:t>D.Lgso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n. 267/2000;</w:t>
      </w:r>
    </w:p>
    <w:p w:rsidR="008D1E00" w:rsidRDefault="008D1E00" w:rsidP="008D1E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-in pari data è stato firmato dal Presidente, in rappresentanza di questo Ente, e dal </w:t>
      </w:r>
      <w:proofErr w:type="spellStart"/>
      <w:r>
        <w:rPr>
          <w:rFonts w:ascii="Times New Roman" w:hAnsi="Times New Roman" w:cs="Times New Roman"/>
          <w:sz w:val="24"/>
          <w:szCs w:val="24"/>
        </w:rPr>
        <w:t>dr.Maltese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Ilario Gabriele contratto di conferimento incarico ;</w:t>
      </w:r>
    </w:p>
    <w:p w:rsidR="008D1E00" w:rsidRDefault="008D1E00" w:rsidP="008D1E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-dalla lettura combinata degli articoli del citato contratto e del dispositivo del sopra riportato Decreto Presidenziale non emerge con chiarezza la natura del rapporto di lavoro e le modalità di svolgimento dello stesso;</w:t>
      </w:r>
    </w:p>
    <w:p w:rsidR="008D1E00" w:rsidRDefault="008D1E00" w:rsidP="008D1E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-a tale scopo, si rende necessario modificare il dispositivo del predetto Decreto e gli articoli del Contratto stipulato in pari data per come al di seguito dispositivo;</w:t>
      </w:r>
    </w:p>
    <w:p w:rsidR="008D1E00" w:rsidRDefault="008D1E00" w:rsidP="008D1E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Dato atto:</w:t>
      </w:r>
    </w:p>
    <w:p w:rsidR="008D1E00" w:rsidRDefault="008D1E00" w:rsidP="008D1E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-che con Decreto Ministeriale del 19.01.2011 sono stati determinati gli ambiti territoriali(ATEM) nel settore della distribuzione del gas metano;</w:t>
      </w:r>
    </w:p>
    <w:p w:rsidR="008D1E00" w:rsidRDefault="008D1E00" w:rsidP="008D1E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-che con Decreto Legislativo n.93/2011 e s .m e i. viene regolata l’attuazione della Direttiva 2009/73/CE concernente il mercato interno del gas naturale ed in particolare,all’art.24, la determinazione del V.I.R.(valutazione residuale  industriale gas metano);</w:t>
      </w:r>
    </w:p>
    <w:p w:rsidR="008D1E00" w:rsidRDefault="008D1E00" w:rsidP="008D1E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-che con Decreto Ministeriale del 21 Aprile 2011 è stato definito l’assetto della tutela occupazionale degli addetti direttamente ed indirettamente alla gestione degli impianti di gara, dal momento del subentro del nuovo gestore;</w:t>
      </w:r>
    </w:p>
    <w:p w:rsidR="008D1E00" w:rsidRDefault="008D1E00" w:rsidP="008D1E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-che con Decreto Ministeriale del 18 Ottobre 2011 sono stati determinati i Comuni appartenenti a ciascun Ambito Territoriale del settore della distribuzione del gas-metano, per cui parte dei Comuni di questo Consorzio sono stati assegnati all’ATEM di Catanzaro-Crotone e parte all’ATEM di Reggio Calabria-Vibo Valentia;</w:t>
      </w:r>
    </w:p>
    <w:p w:rsidR="008D1E00" w:rsidRDefault="008D1E00" w:rsidP="008D1E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-che con Decreto Ministeriale n. 226/2011 è stata definita la nuova disciplina in materia di regolazione dell’affidamento delle concessioni del servizio di distribuzione del gas-metano previsto in attuazione dell’art. 46 bis del D.L. n. 159/2007 e successive m.;</w:t>
      </w:r>
    </w:p>
    <w:p w:rsidR="008D1E00" w:rsidRDefault="008D1E00" w:rsidP="008D1E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Dato atto che tra il personale in servizio presso questo Ente (n.2 istruttori </w:t>
      </w:r>
      <w:proofErr w:type="spellStart"/>
      <w:r>
        <w:rPr>
          <w:rFonts w:ascii="Times New Roman" w:hAnsi="Times New Roman" w:cs="Times New Roman"/>
          <w:sz w:val="24"/>
          <w:szCs w:val="24"/>
        </w:rPr>
        <w:t>cat.C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1) non esistono figure apicali che possono svolgere o esercitare le funzioni previste dallo Statuto vigente ed essere di supporto tecnico-giuridico agli Amministratori dei Comuni del Consorzio  che dovranno confluire nelle ATEM sopra menzionate;</w:t>
      </w:r>
    </w:p>
    <w:p w:rsidR="008D1E00" w:rsidRDefault="008D1E00" w:rsidP="008D1E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Dato atto che bisogna procedere alla parziale modifica del dispositivo del citato  Decreto Presidenziale e Contratto di lavoro, rispettivamente emesso e stipulato in pari data, per meglio specificare la natura giuridica del rapporto di lavoro in essi riportato e quindi per affidare a Collaboratore esterno all’ufficio le funzioni di cui allo Statuto dell’Ente e quanto dalla complessa  normativa di settore viene affidato ai Comuni;</w:t>
      </w:r>
    </w:p>
    <w:p w:rsidR="008D1E00" w:rsidRDefault="008D1E00" w:rsidP="008D1E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Dato atto che questo Ente non deve rispettare il patto di stabilità interno;</w:t>
      </w:r>
    </w:p>
    <w:p w:rsidR="008D1E00" w:rsidRDefault="008D1E00" w:rsidP="008D1E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Visto il </w:t>
      </w:r>
      <w:proofErr w:type="spellStart"/>
      <w:r>
        <w:rPr>
          <w:rFonts w:ascii="Times New Roman" w:hAnsi="Times New Roman" w:cs="Times New Roman"/>
          <w:sz w:val="24"/>
          <w:szCs w:val="24"/>
        </w:rPr>
        <w:t>D.lgso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n. 267/2000;</w:t>
      </w:r>
    </w:p>
    <w:p w:rsidR="008D1E00" w:rsidRDefault="008D1E00" w:rsidP="008D1E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Visto lo Statuto di questo Ente;</w:t>
      </w:r>
    </w:p>
    <w:p w:rsidR="008D1E00" w:rsidRDefault="008D1E00" w:rsidP="008D1E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Visto il Regolamento sull’Organizzazione degli Uffici e dei servizi;</w:t>
      </w:r>
    </w:p>
    <w:p w:rsidR="008D1E00" w:rsidRDefault="008D1E00" w:rsidP="008D1E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Stabilita la competenza in merito a carico del Presidente di questo Consorzio;</w:t>
      </w:r>
    </w:p>
    <w:p w:rsidR="008D1E00" w:rsidRDefault="008D1E00" w:rsidP="008D1E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1E00" w:rsidRDefault="008D1E00" w:rsidP="008D1E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D E C R E T A</w:t>
      </w:r>
    </w:p>
    <w:p w:rsidR="008D1E00" w:rsidRDefault="008D1E00" w:rsidP="008D1E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-di modificare, riformare, per i motivi di cui in premessa il dispositivo del Decreto del Presidente n. 1/2012 per come segue:</w:t>
      </w:r>
    </w:p>
    <w:p w:rsidR="008D1E00" w:rsidRDefault="008D1E00" w:rsidP="008D1E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-di affidare, </w:t>
      </w:r>
      <w:proofErr w:type="spellStart"/>
      <w:r>
        <w:rPr>
          <w:rFonts w:ascii="Times New Roman" w:hAnsi="Times New Roman" w:cs="Times New Roman"/>
          <w:sz w:val="24"/>
          <w:szCs w:val="24"/>
        </w:rPr>
        <w:t>intuitu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personale, al dr. Maltese Ilario Gabriele , mediante convenzione di collaborazione esterna, l’incarico di Direttore  per garantire  le funzioni di cui allo Statuto dell’Ente e alla normativa di settore del gas-metano;</w:t>
      </w:r>
    </w:p>
    <w:p w:rsidR="008D1E00" w:rsidRDefault="008D1E00" w:rsidP="008D1E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-di dare atto che detto incarico  si risolve di diritto il trentesimo giorno successivo alla scadenza dell’attuale mandato  Presidenziale ;</w:t>
      </w:r>
    </w:p>
    <w:p w:rsidR="008D1E00" w:rsidRDefault="008D1E00" w:rsidP="008D1E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-di stabilire che la prestazione di lavoro è a tempo determinato, di diritto privato, fuori dalla dotazione organica e senza vincolo di subordinazione ai sensi dell’art.110 del </w:t>
      </w:r>
      <w:proofErr w:type="spellStart"/>
      <w:r>
        <w:rPr>
          <w:rFonts w:ascii="Times New Roman" w:hAnsi="Times New Roman" w:cs="Times New Roman"/>
          <w:sz w:val="24"/>
          <w:szCs w:val="24"/>
        </w:rPr>
        <w:t>D.lgso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n. 267/2000;</w:t>
      </w:r>
    </w:p>
    <w:p w:rsidR="008D1E00" w:rsidRDefault="008D1E00" w:rsidP="008D1E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-la prestazione verrà retribuita con un compenso annuo lordo inclusi oneri previdenziali e ritenute fiscali) di Euro 23.400,00;</w:t>
      </w:r>
    </w:p>
    <w:p w:rsidR="008D1E00" w:rsidRDefault="008D1E00" w:rsidP="008D1E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-di modificare  il contratto stipulato in data 4.01.2012 per così come segue:</w:t>
      </w:r>
    </w:p>
    <w:p w:rsidR="008D1E00" w:rsidRDefault="008D1E00" w:rsidP="008D1E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art.1-Il Consorzio di Metanizzazione  </w:t>
      </w:r>
      <w:proofErr w:type="spellStart"/>
      <w:r>
        <w:rPr>
          <w:rFonts w:ascii="Times New Roman" w:hAnsi="Times New Roman" w:cs="Times New Roman"/>
          <w:sz w:val="24"/>
          <w:szCs w:val="24"/>
        </w:rPr>
        <w:t>Preserre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come sopra rappresentato , affida al </w:t>
      </w:r>
      <w:proofErr w:type="spellStart"/>
      <w:r>
        <w:rPr>
          <w:rFonts w:ascii="Times New Roman" w:hAnsi="Times New Roman" w:cs="Times New Roman"/>
          <w:sz w:val="24"/>
          <w:szCs w:val="24"/>
        </w:rPr>
        <w:t>dr.Maltese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Ilario Gabriele ,nato ad Argusto il 4.09.1944 l’incarico di Direttore di questo Ente, ai sensi dell’art.110 del </w:t>
      </w:r>
      <w:proofErr w:type="spellStart"/>
      <w:r>
        <w:rPr>
          <w:rFonts w:ascii="Times New Roman" w:hAnsi="Times New Roman" w:cs="Times New Roman"/>
          <w:sz w:val="24"/>
          <w:szCs w:val="24"/>
        </w:rPr>
        <w:t>D.lgso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n. 267/2000,fuori dotazione organica, con collaborazione esterna e senza vincolo di subordinazione, sotto forma di contratto di diritto privato .</w:t>
      </w:r>
    </w:p>
    <w:p w:rsidR="008D1E00" w:rsidRDefault="008D1E00" w:rsidP="008D1E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art.2- l’incarico  decorre dal 4.01.2012 e si risolve di diritto il trentesimo giorno successivo alla scadenza dell’attuale mandato Presidenziale.</w:t>
      </w:r>
    </w:p>
    <w:p w:rsidR="008D1E00" w:rsidRDefault="008D1E00" w:rsidP="008D1E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 3- per lo svolgimento dei compiti di cui all’art.1 il dr Maltese dovrà: a) garantire la presenza non meno di due giorni alla settimana e a tutte le convocazioni dell’Assemblea Generale  e del CDA di questo Ente; b) redigere i relativi verbali di seduta di detti organi; c) eseguire le deliberazioni ;d)formulare proposte al Consiglio di Amministrazione e dare informazioni sull’andamento gestionale; d)redigere i bilanci di previsione e del conto Consuntivo del Consorzio fino al subentro del nuovo gestore della rete del gas metano a seguito dell’appalto predisposto dalle stazioni appaltanti </w:t>
      </w:r>
      <w:proofErr w:type="spellStart"/>
      <w:r>
        <w:rPr>
          <w:rFonts w:ascii="Times New Roman" w:hAnsi="Times New Roman" w:cs="Times New Roman"/>
          <w:sz w:val="24"/>
          <w:szCs w:val="24"/>
        </w:rPr>
        <w:t>Atem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; e) curare la trasmissione degli atti fondamentale  agli Enti aderenti al Consorzio;  f) ripartire ai Comuni Consorziati le economie di bilancio che si realizzano nella gestione del Canone fisso e variabile annualmente accreditato dalla Società di gestione della rete del gas –metano; g) dare consulenza tecnico-giuridica al Presidente del CDA  e agli Amministratori  dei Comuni che parteciperanno alle convocazioni delle </w:t>
      </w:r>
      <w:proofErr w:type="spellStart"/>
      <w:r>
        <w:rPr>
          <w:rFonts w:ascii="Times New Roman" w:hAnsi="Times New Roman" w:cs="Times New Roman"/>
          <w:sz w:val="24"/>
          <w:szCs w:val="24"/>
        </w:rPr>
        <w:t>Atem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>
        <w:rPr>
          <w:rFonts w:ascii="Times New Roman" w:hAnsi="Times New Roman" w:cs="Times New Roman"/>
          <w:sz w:val="24"/>
          <w:szCs w:val="24"/>
        </w:rPr>
        <w:t>Catanzaro-Crotone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 Reggio Calabria-Vibo Valentia; h) dare consulenza giuridica al Presidente nella gestione della fase di studio e realizzazione del piano di </w:t>
      </w:r>
      <w:proofErr w:type="spellStart"/>
      <w:r>
        <w:rPr>
          <w:rFonts w:ascii="Times New Roman" w:hAnsi="Times New Roman" w:cs="Times New Roman"/>
          <w:sz w:val="24"/>
          <w:szCs w:val="24"/>
        </w:rPr>
        <w:t>estendimento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della rete del gas metano nei Comuni consorziati.</w:t>
      </w:r>
    </w:p>
    <w:p w:rsidR="008D1E00" w:rsidRDefault="008D1E00" w:rsidP="008D1E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art.4-ogni inadempimento totale o parziale delle condizioni previste dal presente contratto comporterà la risoluzione immediata dello stesso senza che il dr. Maltese abbia a pretendere alcunché da parte di questo Ente.</w:t>
      </w:r>
    </w:p>
    <w:p w:rsidR="008D1E00" w:rsidRDefault="008D1E00" w:rsidP="008D1E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5-al dr. Maltese Ilario Gabriele è consentito recedere dal contratto per giustificato motivo e senza preavviso.</w:t>
      </w:r>
    </w:p>
    <w:p w:rsidR="008D1E00" w:rsidRDefault="008D1E00" w:rsidP="008D1E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art.6-la prestazione relativa al presente contratto verrà retribuita con il compenso annuo per complessive Euro 23.400,00(inclusi in detta somma oneri previdenziali e ritenute fiscali).</w:t>
      </w:r>
    </w:p>
    <w:p w:rsidR="008D1E00" w:rsidRDefault="008D1E00" w:rsidP="008D1E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art.7-al dr. Maltese Ilario Gabriele saranno versati gli oneri previdenziali per l’attività svolta (iscrizione gestione separata Inps).</w:t>
      </w:r>
    </w:p>
    <w:p w:rsidR="008D1E00" w:rsidRDefault="008D1E00" w:rsidP="008D1E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Art.8- il dr. Maltese Ilario dichiara di non avere rapporti con altri Enti che vietino l’esercizio della collaborazione di cui al presente contratto .</w:t>
      </w:r>
    </w:p>
    <w:p w:rsidR="008D1E00" w:rsidRDefault="008D1E00" w:rsidP="008D1E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Art.9-in caso di controversia nell’applicazione del presente Contratto si ritiene competente il foro di Catanzaro.</w:t>
      </w:r>
    </w:p>
    <w:p w:rsidR="008D1E00" w:rsidRDefault="008D1E00" w:rsidP="008D1E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1E00" w:rsidRDefault="008D1E00" w:rsidP="008D1E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Chiaravalle Centrale 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IL PRESIDENTE</w:t>
      </w:r>
    </w:p>
    <w:p w:rsidR="008D1E00" w:rsidRDefault="008D1E00" w:rsidP="008D1E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SIG. SANTO SESTITO</w:t>
      </w:r>
      <w:bookmarkStart w:id="0" w:name="_GoBack"/>
      <w:bookmarkEnd w:id="0"/>
    </w:p>
    <w:sectPr w:rsidR="008D1E00" w:rsidSect="00724ED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283"/>
  <w:characterSpacingControl w:val="doNotCompress"/>
  <w:compat/>
  <w:rsids>
    <w:rsidRoot w:val="00413353"/>
    <w:rsid w:val="00413353"/>
    <w:rsid w:val="00434A55"/>
    <w:rsid w:val="00743118"/>
    <w:rsid w:val="007E4F48"/>
    <w:rsid w:val="008D1E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D1E00"/>
    <w:rPr>
      <w:rFonts w:eastAsiaTheme="minorEastAsia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D1E00"/>
    <w:rPr>
      <w:rFonts w:eastAsiaTheme="minorEastAsia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1066</Words>
  <Characters>6080</Characters>
  <Application>Microsoft Office Word</Application>
  <DocSecurity>0</DocSecurity>
  <Lines>50</Lines>
  <Paragraphs>14</Paragraphs>
  <ScaleCrop>false</ScaleCrop>
  <Company/>
  <LinksUpToDate>false</LinksUpToDate>
  <CharactersWithSpaces>7132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Francesco Scalise</cp:lastModifiedBy>
  <cp:revision>2</cp:revision>
  <dcterms:created xsi:type="dcterms:W3CDTF">2015-04-02T07:52:00Z</dcterms:created>
  <dcterms:modified xsi:type="dcterms:W3CDTF">2015-04-02T07:52:00Z</dcterms:modified>
</cp:coreProperties>
</file>